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7B3F1" w14:textId="786BE682" w:rsidR="00A063F7" w:rsidRDefault="00A063F7" w:rsidP="006B447D">
      <w:pPr>
        <w:pStyle w:val="Titolo4"/>
        <w:jc w:val="center"/>
        <w:rPr>
          <w:rFonts w:ascii="Calibri" w:hAnsi="Calibri"/>
          <w:sz w:val="32"/>
        </w:rPr>
      </w:pPr>
    </w:p>
    <w:p w14:paraId="58EEF971" w14:textId="77777777" w:rsidR="00A063F7" w:rsidRPr="00A063F7" w:rsidRDefault="00A063F7" w:rsidP="00A063F7"/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977"/>
        <w:gridCol w:w="2835"/>
        <w:gridCol w:w="1134"/>
        <w:gridCol w:w="2835"/>
      </w:tblGrid>
      <w:tr w:rsidR="00D37DE7" w:rsidRPr="00327135" w14:paraId="6DBED09A" w14:textId="77777777" w:rsidTr="006551F8">
        <w:trPr>
          <w:cantSplit/>
          <w:trHeight w:val="330"/>
        </w:trPr>
        <w:tc>
          <w:tcPr>
            <w:tcW w:w="10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62E45C89" w14:textId="77777777" w:rsidR="00D37DE7" w:rsidRPr="00477CFE" w:rsidRDefault="00D37DE7" w:rsidP="006551F8">
            <w:pPr>
              <w:pStyle w:val="Titolo4"/>
              <w:jc w:val="center"/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</w:pPr>
            <w:r w:rsidRPr="00477CFE"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  <w:t>SETTORE / SERVIZIO</w:t>
            </w:r>
          </w:p>
        </w:tc>
      </w:tr>
      <w:tr w:rsidR="00D37DE7" w:rsidRPr="00327135" w14:paraId="0CD4B423" w14:textId="77777777" w:rsidTr="006551F8">
        <w:trPr>
          <w:cantSplit/>
          <w:trHeight w:val="711"/>
        </w:trPr>
        <w:tc>
          <w:tcPr>
            <w:tcW w:w="10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5A62C" w14:textId="77777777" w:rsidR="00D37DE7" w:rsidRPr="006E3784" w:rsidRDefault="00D91CD0" w:rsidP="00D91CD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bCs/>
                <w:i/>
                <w:iCs/>
              </w:rPr>
              <w:t>AREA TECNICA</w:t>
            </w:r>
          </w:p>
        </w:tc>
      </w:tr>
      <w:tr w:rsidR="00AA7540" w:rsidRPr="00327135" w14:paraId="0502699A" w14:textId="77777777" w:rsidTr="006551F8">
        <w:trPr>
          <w:cantSplit/>
          <w:trHeight w:val="308"/>
        </w:trPr>
        <w:tc>
          <w:tcPr>
            <w:tcW w:w="10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F677F" w14:textId="3667E7A0" w:rsidR="00AA7540" w:rsidRPr="006E3784" w:rsidRDefault="00AA7540" w:rsidP="0097217B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bCs/>
                <w:i/>
                <w:iCs/>
              </w:rPr>
              <w:t>RESPONSABILE:</w:t>
            </w:r>
            <w:r w:rsidR="00664CA0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D91CD0" w:rsidRPr="006E3784">
              <w:rPr>
                <w:rFonts w:asciiTheme="minorHAnsi" w:hAnsiTheme="minorHAnsi" w:cstheme="minorHAnsi"/>
                <w:b/>
              </w:rPr>
              <w:t>Ing. Maria Carmela De Maria</w:t>
            </w:r>
          </w:p>
        </w:tc>
      </w:tr>
      <w:tr w:rsidR="00AA7540" w:rsidRPr="00327135" w14:paraId="550F9165" w14:textId="77777777" w:rsidTr="006551F8">
        <w:trPr>
          <w:cantSplit/>
          <w:trHeight w:val="320"/>
        </w:trPr>
        <w:tc>
          <w:tcPr>
            <w:tcW w:w="10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2159" w14:textId="77777777" w:rsidR="00D959B3" w:rsidRDefault="00582915" w:rsidP="0097217B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bCs/>
                <w:i/>
                <w:iCs/>
              </w:rPr>
              <w:t>DENOMINAZIONE</w:t>
            </w: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: OBIETTIVO STRATEGICO PRESIDENTE</w:t>
            </w:r>
          </w:p>
          <w:p w14:paraId="5B3E6BA4" w14:textId="2229E5D0" w:rsidR="00582915" w:rsidRDefault="00582915" w:rsidP="0097217B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82915">
              <w:rPr>
                <w:rFonts w:asciiTheme="minorHAnsi" w:hAnsiTheme="minorHAnsi" w:cstheme="minorHAnsi"/>
                <w:b/>
                <w:bCs/>
                <w:i/>
                <w:iCs/>
              </w:rPr>
              <w:t>Accelerazione della spesa delle risorse in conto capitale relative all’esercizio finanziario 2023</w:t>
            </w:r>
          </w:p>
          <w:p w14:paraId="1BDB56BD" w14:textId="77777777" w:rsidR="00D959B3" w:rsidRDefault="00AA7540" w:rsidP="0097217B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bCs/>
                <w:i/>
                <w:iCs/>
              </w:rPr>
              <w:t>OBIETTIVO</w:t>
            </w:r>
            <w:r w:rsidR="00D959B3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OPERATIVO</w:t>
            </w:r>
            <w:r w:rsidRPr="006E3784">
              <w:rPr>
                <w:rFonts w:asciiTheme="minorHAnsi" w:hAnsiTheme="minorHAnsi" w:cstheme="minorHAnsi"/>
                <w:b/>
                <w:bCs/>
                <w:i/>
                <w:iCs/>
              </w:rPr>
              <w:t>:</w:t>
            </w:r>
          </w:p>
          <w:p w14:paraId="4899F317" w14:textId="7C9B9CA4" w:rsidR="00AA7540" w:rsidRPr="006E3784" w:rsidRDefault="00D959B3" w:rsidP="00D959B3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D959B3">
              <w:rPr>
                <w:rFonts w:asciiTheme="minorHAnsi" w:hAnsiTheme="minorHAnsi" w:cstheme="minorHAnsi"/>
                <w:b/>
                <w:bCs/>
                <w:i/>
                <w:iCs/>
              </w:rPr>
              <w:t>Realizzazione del</w:t>
            </w: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Pr="00D959B3">
              <w:rPr>
                <w:rFonts w:asciiTheme="minorHAnsi" w:hAnsiTheme="minorHAnsi" w:cstheme="minorHAnsi"/>
                <w:b/>
                <w:bCs/>
                <w:i/>
                <w:iCs/>
              </w:rPr>
              <w:t>crono-programma approvato relativo all’avanzamento fisico/finanziario delle opere previste nel Programma triennale delle opere pubbliche- Annualità 2023</w:t>
            </w:r>
          </w:p>
        </w:tc>
      </w:tr>
      <w:tr w:rsidR="00AA7540" w:rsidRPr="00327135" w14:paraId="0588A6B7" w14:textId="77777777" w:rsidTr="00C81140">
        <w:trPr>
          <w:cantSplit/>
          <w:trHeight w:val="66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B9F0" w14:textId="2DA486A4" w:rsidR="008524D8" w:rsidRPr="006E3784" w:rsidRDefault="00AA7540" w:rsidP="008524D8">
            <w:pPr>
              <w:pStyle w:val="Corpodeltesto2"/>
              <w:spacing w:before="20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 xml:space="preserve">Nr. </w:t>
            </w:r>
            <w:r w:rsidR="00FE46C0">
              <w:rPr>
                <w:rFonts w:asciiTheme="minorHAnsi" w:hAnsiTheme="minorHAnsi" w:cstheme="minorHAnsi"/>
                <w:i/>
                <w:iCs/>
              </w:rPr>
              <w:t>1</w:t>
            </w:r>
            <w:r w:rsidR="00D959B3">
              <w:rPr>
                <w:rFonts w:asciiTheme="minorHAnsi" w:hAnsiTheme="minorHAnsi" w:cstheme="minorHAnsi"/>
                <w:i/>
                <w:iCs/>
              </w:rPr>
              <w:t>a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1BC2" w14:textId="53664C9E" w:rsidR="00AA7540" w:rsidRPr="006E3784" w:rsidRDefault="00AA7540" w:rsidP="008524D8">
            <w:pPr>
              <w:pStyle w:val="Corpodeltesto2"/>
              <w:spacing w:before="2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Peso</w:t>
            </w:r>
            <w:r w:rsidR="0097217B" w:rsidRPr="006E3784">
              <w:rPr>
                <w:rFonts w:asciiTheme="minorHAnsi" w:hAnsiTheme="minorHAnsi" w:cstheme="minorHAnsi"/>
              </w:rPr>
              <w:t>%</w:t>
            </w:r>
            <w:r w:rsidRPr="006E3784">
              <w:rPr>
                <w:rFonts w:asciiTheme="minorHAnsi" w:hAnsiTheme="minorHAnsi" w:cstheme="minorHAnsi"/>
                <w:i/>
                <w:iCs/>
              </w:rPr>
              <w:t>:</w:t>
            </w:r>
            <w:r w:rsidR="00E9523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8E0E60">
              <w:rPr>
                <w:rFonts w:asciiTheme="minorHAnsi" w:hAnsiTheme="minorHAnsi" w:cstheme="minorHAnsi"/>
                <w:i/>
                <w:iCs/>
              </w:rPr>
              <w:t>1</w:t>
            </w:r>
            <w:r w:rsidR="00B50157">
              <w:rPr>
                <w:rFonts w:asciiTheme="minorHAnsi" w:hAnsiTheme="minorHAnsi" w:cstheme="minorHAnsi"/>
                <w:i/>
                <w:iCs/>
              </w:rPr>
              <w:t>2</w:t>
            </w:r>
            <w:r w:rsidR="00F16290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</w:tc>
      </w:tr>
      <w:tr w:rsidR="00AA7540" w:rsidRPr="00327135" w14:paraId="0145AC8B" w14:textId="77777777" w:rsidTr="008524D8">
        <w:trPr>
          <w:cantSplit/>
          <w:trHeight w:val="396"/>
        </w:trPr>
        <w:tc>
          <w:tcPr>
            <w:tcW w:w="10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667067A9" w14:textId="77777777" w:rsidR="0097217B" w:rsidRPr="006E3784" w:rsidRDefault="00AA7540" w:rsidP="008524D8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bCs/>
                <w:i/>
                <w:iCs/>
              </w:rPr>
              <w:t>Descrizione</w:t>
            </w:r>
            <w:r w:rsidR="008524D8" w:rsidRPr="006E3784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OBIETTIVO</w:t>
            </w:r>
          </w:p>
        </w:tc>
      </w:tr>
      <w:tr w:rsidR="008524D8" w:rsidRPr="00327135" w14:paraId="020F1611" w14:textId="77777777" w:rsidTr="008524D8">
        <w:trPr>
          <w:cantSplit/>
          <w:trHeight w:val="1280"/>
        </w:trPr>
        <w:tc>
          <w:tcPr>
            <w:tcW w:w="10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046B" w14:textId="1E0DB2DB" w:rsidR="00F1572E" w:rsidRPr="006E3784" w:rsidRDefault="003D3EEA" w:rsidP="00F1572E">
            <w:pPr>
              <w:spacing w:after="12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L’attività </w:t>
            </w:r>
            <w:r w:rsidRPr="00E23F34">
              <w:rPr>
                <w:rFonts w:asciiTheme="minorHAnsi" w:hAnsiTheme="minorHAnsi" w:cstheme="minorHAnsi"/>
              </w:rPr>
              <w:t>è in linea con gli obiettivi del DEF 20</w:t>
            </w:r>
            <w:r>
              <w:rPr>
                <w:rFonts w:asciiTheme="minorHAnsi" w:hAnsiTheme="minorHAnsi" w:cstheme="minorHAnsi"/>
              </w:rPr>
              <w:t>2</w:t>
            </w:r>
            <w:r w:rsidR="00A04F74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e con l’obiettivo strategico di cui alla direttiva n. 1</w:t>
            </w:r>
            <w:r w:rsidR="00D959B3">
              <w:rPr>
                <w:rFonts w:asciiTheme="minorHAnsi" w:hAnsiTheme="minorHAnsi" w:cstheme="minorHAnsi"/>
              </w:rPr>
              <w:t>05</w:t>
            </w:r>
            <w:r>
              <w:rPr>
                <w:rFonts w:asciiTheme="minorHAnsi" w:hAnsiTheme="minorHAnsi" w:cstheme="minorHAnsi"/>
              </w:rPr>
              <w:t xml:space="preserve"> del </w:t>
            </w:r>
            <w:r w:rsidR="00A04F74">
              <w:rPr>
                <w:rFonts w:asciiTheme="minorHAnsi" w:hAnsiTheme="minorHAnsi" w:cstheme="minorHAnsi"/>
              </w:rPr>
              <w:t>18</w:t>
            </w:r>
            <w:r>
              <w:rPr>
                <w:rFonts w:asciiTheme="minorHAnsi" w:hAnsiTheme="minorHAnsi" w:cstheme="minorHAnsi"/>
              </w:rPr>
              <w:t>.04.202</w:t>
            </w:r>
            <w:r w:rsidR="00A04F74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1A1263" w:rsidRPr="003D3EEA">
              <w:rPr>
                <w:rFonts w:asciiTheme="minorHAnsi" w:hAnsiTheme="minorHAnsi" w:cstheme="minorHAnsi"/>
                <w:b/>
                <w:bCs/>
              </w:rPr>
              <w:t>Realizzazione del cronoprogramma approvato relativo all’avanzamento fisico/finanziario delle opere previste nel Programma triennale delle opere pubbliche – Annualità 2021</w:t>
            </w:r>
            <w:r w:rsidR="00D64F65" w:rsidRPr="003D3EEA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r w:rsidR="00D64F65" w:rsidRPr="003D3EEA">
              <w:rPr>
                <w:rFonts w:asciiTheme="minorHAnsi" w:hAnsiTheme="minorHAnsi" w:cstheme="minorHAnsi"/>
                <w:b/>
                <w:bCs/>
              </w:rPr>
              <w:t>Obiettivo operativo 1.a).</w:t>
            </w:r>
          </w:p>
          <w:p w14:paraId="02B50731" w14:textId="77777777" w:rsidR="00F86042" w:rsidRPr="006E3784" w:rsidRDefault="00F86042" w:rsidP="00F86042">
            <w:pPr>
              <w:pStyle w:val="Paragrafoelenco"/>
              <w:spacing w:after="120"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6E3784">
              <w:rPr>
                <w:rFonts w:asciiTheme="minorHAnsi" w:hAnsiTheme="minorHAnsi" w:cstheme="minorHAnsi"/>
              </w:rPr>
              <w:t>Gli obiettivi che saranno raggiunti riguardano:</w:t>
            </w:r>
          </w:p>
          <w:p w14:paraId="67B41178" w14:textId="5A0F5364" w:rsidR="008524D8" w:rsidRPr="00C81140" w:rsidRDefault="001A1263" w:rsidP="00C81140">
            <w:pPr>
              <w:pStyle w:val="Paragrafoelenco"/>
              <w:numPr>
                <w:ilvl w:val="0"/>
                <w:numId w:val="2"/>
              </w:numPr>
              <w:spacing w:after="120" w:line="360" w:lineRule="auto"/>
              <w:ind w:left="284" w:hanging="28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64F65">
              <w:rPr>
                <w:rFonts w:asciiTheme="minorHAnsi" w:hAnsiTheme="minorHAnsi" w:cstheme="minorHAnsi"/>
                <w:b/>
                <w:bCs/>
              </w:rPr>
              <w:t>Stesura del cronoprogramma</w:t>
            </w:r>
          </w:p>
        </w:tc>
      </w:tr>
      <w:tr w:rsidR="008524D8" w:rsidRPr="00327135" w14:paraId="604AC861" w14:textId="77777777" w:rsidTr="008524D8">
        <w:trPr>
          <w:cantSplit/>
          <w:trHeight w:val="410"/>
        </w:trPr>
        <w:tc>
          <w:tcPr>
            <w:tcW w:w="10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17CE4C1E" w14:textId="77777777" w:rsidR="008524D8" w:rsidRPr="006E3784" w:rsidRDefault="008524D8" w:rsidP="008524D8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bCs/>
                <w:i/>
                <w:iCs/>
              </w:rPr>
              <w:t>RISULTATI E IMPATTI ATTESI</w:t>
            </w:r>
          </w:p>
        </w:tc>
      </w:tr>
      <w:tr w:rsidR="008524D8" w:rsidRPr="00327135" w14:paraId="6A58E1CB" w14:textId="77777777" w:rsidTr="00A063F7">
        <w:trPr>
          <w:cantSplit/>
          <w:trHeight w:val="471"/>
        </w:trPr>
        <w:tc>
          <w:tcPr>
            <w:tcW w:w="10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4BCE" w14:textId="5E2E5CC0" w:rsidR="00D91CD0" w:rsidRPr="00236046" w:rsidRDefault="00FE46C0" w:rsidP="00236046">
            <w:pPr>
              <w:pStyle w:val="Paragrafoelenco"/>
              <w:numPr>
                <w:ilvl w:val="0"/>
                <w:numId w:val="1"/>
              </w:numPr>
              <w:spacing w:after="120" w:line="360" w:lineRule="auto"/>
              <w:ind w:left="20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Attuazione delle fasi previsti nel Cronoprogr</w:t>
            </w:r>
            <w:r w:rsidR="00975CF3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mma</w:t>
            </w:r>
          </w:p>
        </w:tc>
      </w:tr>
      <w:tr w:rsidR="00AA7540" w:rsidRPr="00327135" w14:paraId="45D46560" w14:textId="77777777" w:rsidTr="00C81140">
        <w:trPr>
          <w:cantSplit/>
          <w:trHeight w:val="341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6EDB1F48" w14:textId="77777777" w:rsidR="00AA7540" w:rsidRPr="006E3784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b/>
                <w:i/>
                <w:iCs/>
                <w:spacing w:val="-4"/>
              </w:rPr>
            </w:pPr>
            <w:r w:rsidRPr="006E3784">
              <w:rPr>
                <w:rFonts w:asciiTheme="minorHAnsi" w:hAnsiTheme="minorHAnsi" w:cstheme="minorHAnsi"/>
                <w:b/>
                <w:i/>
                <w:iCs/>
                <w:spacing w:val="-4"/>
              </w:rPr>
              <w:t>N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674BF4A1" w14:textId="77777777" w:rsidR="00AA7540" w:rsidRPr="006E3784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b/>
                <w:i/>
                <w:iCs/>
                <w:spacing w:val="-4"/>
              </w:rPr>
            </w:pPr>
            <w:r w:rsidRPr="006E3784">
              <w:rPr>
                <w:rFonts w:asciiTheme="minorHAnsi" w:hAnsiTheme="minorHAnsi" w:cstheme="minorHAnsi"/>
                <w:b/>
                <w:i/>
                <w:iCs/>
                <w:spacing w:val="-4"/>
              </w:rPr>
              <w:t>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67F4BED8" w14:textId="77777777" w:rsidR="00AA7540" w:rsidRPr="006E3784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b/>
                <w:i/>
                <w:iCs/>
                <w:spacing w:val="-4"/>
              </w:rPr>
            </w:pPr>
            <w:r w:rsidRPr="006E3784">
              <w:rPr>
                <w:rFonts w:asciiTheme="minorHAnsi" w:hAnsiTheme="minorHAnsi" w:cstheme="minorHAnsi"/>
                <w:b/>
                <w:i/>
                <w:iCs/>
                <w:spacing w:val="-4"/>
              </w:rPr>
              <w:t>Peso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334A5610" w14:textId="77777777" w:rsidR="00AA7540" w:rsidRPr="006E3784" w:rsidRDefault="0097217B" w:rsidP="00145F9B">
            <w:pPr>
              <w:pStyle w:val="Corpodeltesto2"/>
              <w:spacing w:before="2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i/>
                <w:iCs/>
              </w:rPr>
              <w:t>Scadenza temporale</w:t>
            </w:r>
          </w:p>
        </w:tc>
      </w:tr>
      <w:tr w:rsidR="0097217B" w:rsidRPr="00327135" w14:paraId="3E98262B" w14:textId="77777777" w:rsidTr="00C81140">
        <w:trPr>
          <w:cantSplit/>
          <w:trHeight w:val="46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EB3F" w14:textId="77777777" w:rsidR="0097217B" w:rsidRPr="006E3784" w:rsidRDefault="0097217B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7B6B" w14:textId="791BE988" w:rsidR="0097217B" w:rsidRPr="006E3784" w:rsidRDefault="00FE46C0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 xml:space="preserve">Stesura Cronoprogramma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A62A" w14:textId="1824C4B2" w:rsidR="0097217B" w:rsidRPr="006E3784" w:rsidRDefault="00B50157" w:rsidP="00145F9B">
            <w:pPr>
              <w:pStyle w:val="Corpodeltesto2"/>
              <w:spacing w:before="20" w:line="160" w:lineRule="exact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AEEB" w14:textId="77777777" w:rsidR="0097217B" w:rsidRDefault="006E3784" w:rsidP="00CD0FA1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30/</w:t>
            </w:r>
            <w:r w:rsidR="00D64F65">
              <w:rPr>
                <w:rFonts w:asciiTheme="minorHAnsi" w:hAnsiTheme="minorHAnsi" w:cstheme="minorHAnsi"/>
                <w:i/>
                <w:iCs/>
              </w:rPr>
              <w:t>10</w:t>
            </w:r>
            <w:r w:rsidRPr="006E3784">
              <w:rPr>
                <w:rFonts w:asciiTheme="minorHAnsi" w:hAnsiTheme="minorHAnsi" w:cstheme="minorHAnsi"/>
                <w:i/>
                <w:iCs/>
              </w:rPr>
              <w:t>/202</w:t>
            </w:r>
            <w:r w:rsidR="00A04F74">
              <w:rPr>
                <w:rFonts w:asciiTheme="minorHAnsi" w:hAnsiTheme="minorHAnsi" w:cstheme="minorHAnsi"/>
                <w:i/>
                <w:iCs/>
              </w:rPr>
              <w:t>3</w:t>
            </w:r>
            <w:r w:rsidR="00CD0FA1">
              <w:rPr>
                <w:rFonts w:asciiTheme="minorHAnsi" w:hAnsiTheme="minorHAnsi" w:cstheme="minorHAnsi"/>
                <w:i/>
                <w:iCs/>
              </w:rPr>
              <w:t xml:space="preserve"> prevista</w:t>
            </w:r>
          </w:p>
          <w:p w14:paraId="6E2C8FDE" w14:textId="6EFDC432" w:rsidR="00CD0FA1" w:rsidRPr="00777F8D" w:rsidRDefault="00CD0FA1" w:rsidP="00CD0FA1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</w:pPr>
            <w:r w:rsidRPr="00777F8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30.06.2023 effettiva</w:t>
            </w:r>
          </w:p>
        </w:tc>
      </w:tr>
      <w:tr w:rsidR="0097217B" w:rsidRPr="00327135" w14:paraId="0E5FBF0F" w14:textId="77777777" w:rsidTr="00C81140">
        <w:trPr>
          <w:cantSplit/>
          <w:trHeight w:val="46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1676" w14:textId="77777777" w:rsidR="0097217B" w:rsidRPr="006E3784" w:rsidRDefault="0097217B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9AB7" w14:textId="459C18CC" w:rsidR="0097217B" w:rsidRPr="006E3784" w:rsidRDefault="00FE46C0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 xml:space="preserve">Monitoraggio dell’attuazione del cronoprogramma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1D0C" w14:textId="308FA288" w:rsidR="0097217B" w:rsidRPr="006E3784" w:rsidRDefault="008E0E60" w:rsidP="00145F9B">
            <w:pPr>
              <w:pStyle w:val="Corpodeltesto2"/>
              <w:spacing w:before="20" w:line="160" w:lineRule="exact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2289" w14:textId="25CF74E1" w:rsidR="0097217B" w:rsidRPr="006E3784" w:rsidRDefault="00FE46C0" w:rsidP="00A04F74">
            <w:pPr>
              <w:pStyle w:val="Corpodeltesto2"/>
              <w:spacing w:before="20" w:line="160" w:lineRule="exact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30</w:t>
            </w:r>
            <w:r w:rsidR="006E3784" w:rsidRPr="006E3784">
              <w:rPr>
                <w:rFonts w:asciiTheme="minorHAnsi" w:hAnsiTheme="minorHAnsi" w:cstheme="minorHAnsi"/>
                <w:i/>
                <w:iCs/>
              </w:rPr>
              <w:t>/</w:t>
            </w:r>
            <w:r>
              <w:rPr>
                <w:rFonts w:asciiTheme="minorHAnsi" w:hAnsiTheme="minorHAnsi" w:cstheme="minorHAnsi"/>
                <w:i/>
                <w:iCs/>
              </w:rPr>
              <w:t>1</w:t>
            </w:r>
            <w:r w:rsidR="00236046">
              <w:rPr>
                <w:rFonts w:asciiTheme="minorHAnsi" w:hAnsiTheme="minorHAnsi" w:cstheme="minorHAnsi"/>
                <w:i/>
                <w:iCs/>
              </w:rPr>
              <w:t>2</w:t>
            </w:r>
            <w:r w:rsidR="006E3784" w:rsidRPr="006E3784">
              <w:rPr>
                <w:rFonts w:asciiTheme="minorHAnsi" w:hAnsiTheme="minorHAnsi" w:cstheme="minorHAnsi"/>
                <w:i/>
                <w:iCs/>
              </w:rPr>
              <w:t>/20</w:t>
            </w:r>
            <w:r w:rsidR="00A04F74">
              <w:rPr>
                <w:rFonts w:asciiTheme="minorHAnsi" w:hAnsiTheme="minorHAnsi" w:cstheme="minorHAnsi"/>
                <w:i/>
                <w:iCs/>
              </w:rPr>
              <w:t>23</w:t>
            </w:r>
          </w:p>
        </w:tc>
      </w:tr>
      <w:tr w:rsidR="00AA7540" w:rsidRPr="00327135" w14:paraId="17917091" w14:textId="77777777" w:rsidTr="008524D8">
        <w:trPr>
          <w:cantSplit/>
          <w:trHeight w:val="341"/>
        </w:trPr>
        <w:tc>
          <w:tcPr>
            <w:tcW w:w="10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189497D4" w14:textId="77777777" w:rsidR="00AA7540" w:rsidRPr="006E3784" w:rsidRDefault="00AA7540" w:rsidP="00A063F7">
            <w:pPr>
              <w:pStyle w:val="Corpodeltesto2"/>
              <w:spacing w:before="2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6E3784">
              <w:rPr>
                <w:rFonts w:asciiTheme="minorHAnsi" w:hAnsiTheme="minorHAnsi" w:cstheme="minorHAnsi"/>
                <w:b/>
                <w:i/>
                <w:iCs/>
              </w:rPr>
              <w:t xml:space="preserve">INDICATORI </w:t>
            </w:r>
            <w:r w:rsidR="008524D8" w:rsidRPr="006E3784">
              <w:rPr>
                <w:rFonts w:asciiTheme="minorHAnsi" w:hAnsiTheme="minorHAnsi" w:cstheme="minorHAnsi"/>
                <w:b/>
                <w:i/>
                <w:iCs/>
              </w:rPr>
              <w:t>di RISULTATO</w:t>
            </w:r>
          </w:p>
        </w:tc>
      </w:tr>
      <w:tr w:rsidR="00052F71" w:rsidRPr="00327135" w14:paraId="60D8305A" w14:textId="77777777" w:rsidTr="00C81140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82844" w14:textId="77777777" w:rsidR="00052F71" w:rsidRPr="006E3784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4D9E62" w14:textId="77777777" w:rsidR="00052F71" w:rsidRPr="006E3784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Descrizione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DBBD" w14:textId="77777777" w:rsidR="00052F71" w:rsidRPr="006E3784" w:rsidRDefault="008524D8" w:rsidP="00052F71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 xml:space="preserve">Formula / </w:t>
            </w:r>
            <w:r w:rsidR="00052F71" w:rsidRPr="006E3784">
              <w:rPr>
                <w:rFonts w:asciiTheme="minorHAnsi" w:hAnsiTheme="minorHAnsi" w:cstheme="minorHAnsi"/>
                <w:i/>
                <w:iCs/>
              </w:rPr>
              <w:t>Unità di misura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95BC" w14:textId="77777777" w:rsidR="00052F71" w:rsidRPr="006E3784" w:rsidRDefault="00052F71" w:rsidP="00052F71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Risultato atteso</w:t>
            </w:r>
          </w:p>
        </w:tc>
      </w:tr>
      <w:tr w:rsidR="00052F71" w:rsidRPr="00327135" w14:paraId="082209E7" w14:textId="77777777" w:rsidTr="00C81140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CB7A" w14:textId="77777777" w:rsidR="00052F71" w:rsidRPr="006E3784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1FEE8" w14:textId="311D01EA" w:rsidR="00052F71" w:rsidRPr="006E3784" w:rsidRDefault="008E0E60" w:rsidP="00BE639A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Stesura cronoprogramma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E03A" w14:textId="4E66EA43" w:rsidR="00052F71" w:rsidRPr="006E3784" w:rsidRDefault="008E0E60" w:rsidP="008E0E60">
            <w:pPr>
              <w:pStyle w:val="Corpodeltesto2"/>
              <w:spacing w:before="20"/>
              <w:ind w:hanging="4"/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SI/NO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D1A9" w14:textId="37EE7EA9" w:rsidR="00052F71" w:rsidRPr="006E3784" w:rsidRDefault="00A04F74" w:rsidP="00A04F74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SI</w:t>
            </w:r>
          </w:p>
        </w:tc>
      </w:tr>
      <w:tr w:rsidR="008E0E60" w:rsidRPr="00327135" w14:paraId="4DF8B66F" w14:textId="77777777" w:rsidTr="00C81140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9DAA" w14:textId="77777777" w:rsidR="008E0E60" w:rsidRPr="006E3784" w:rsidRDefault="008E0E60" w:rsidP="008E0E60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45D2" w14:textId="35B5B4E0" w:rsidR="008E0E60" w:rsidRPr="006E3784" w:rsidRDefault="008E0E60" w:rsidP="008E0E60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Avanzamento cronoprogramma opere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773D" w14:textId="078C2B29" w:rsidR="008E0E60" w:rsidRPr="006E3784" w:rsidRDefault="00727D35" w:rsidP="008E0E60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  <w:i/>
                <w:iCs/>
              </w:rPr>
            </w:pPr>
            <w:r w:rsidRPr="00727D35">
              <w:rPr>
                <w:rFonts w:asciiTheme="minorHAnsi" w:hAnsiTheme="minorHAnsi" w:cstheme="minorHAnsi"/>
                <w:i/>
                <w:iCs/>
              </w:rPr>
              <w:t>% di avanzamento del cronoprogramma delle opere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54F2" w14:textId="4BBEF5BB" w:rsidR="008E0E60" w:rsidRPr="006E3784" w:rsidRDefault="00A04F74" w:rsidP="00A04F74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60% al 31 dicembre 2023</w:t>
            </w:r>
          </w:p>
        </w:tc>
      </w:tr>
      <w:tr w:rsidR="008E0E60" w:rsidRPr="00327135" w14:paraId="6B1F3BF8" w14:textId="77777777" w:rsidTr="008524D8">
        <w:trPr>
          <w:cantSplit/>
          <w:trHeight w:val="425"/>
        </w:trPr>
        <w:tc>
          <w:tcPr>
            <w:tcW w:w="10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71DA9F54" w14:textId="77777777" w:rsidR="008E0E60" w:rsidRPr="006E3784" w:rsidRDefault="008E0E60" w:rsidP="008E0E60">
            <w:pPr>
              <w:pStyle w:val="Corpodeltesto2"/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6E3784">
              <w:rPr>
                <w:rFonts w:asciiTheme="minorHAnsi" w:hAnsiTheme="minorHAnsi" w:cstheme="minorHAnsi"/>
                <w:i/>
                <w:iCs/>
              </w:rPr>
              <w:t>Note - Direttive politiche:</w:t>
            </w:r>
          </w:p>
        </w:tc>
      </w:tr>
    </w:tbl>
    <w:p w14:paraId="0C4D6170" w14:textId="77777777" w:rsidR="00AA7540" w:rsidRPr="00327135" w:rsidRDefault="00AA7540" w:rsidP="00AA7540">
      <w:pPr>
        <w:spacing w:line="360" w:lineRule="auto"/>
        <w:jc w:val="both"/>
        <w:rPr>
          <w:rFonts w:ascii="Calibri" w:eastAsia="ArialMT" w:hAnsi="Calibri"/>
        </w:rPr>
      </w:pPr>
    </w:p>
    <w:sectPr w:rsidR="00AA7540" w:rsidRPr="00327135" w:rsidSect="0020030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93452" w14:textId="77777777" w:rsidR="002D353E" w:rsidRDefault="002D353E" w:rsidP="00AA7540">
      <w:r>
        <w:separator/>
      </w:r>
    </w:p>
  </w:endnote>
  <w:endnote w:type="continuationSeparator" w:id="0">
    <w:p w14:paraId="4F772F73" w14:textId="77777777" w:rsidR="002D353E" w:rsidRDefault="002D353E" w:rsidP="00AA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7236C" w14:textId="77777777" w:rsidR="002D353E" w:rsidRDefault="002D353E" w:rsidP="00AA7540">
      <w:r>
        <w:separator/>
      </w:r>
    </w:p>
  </w:footnote>
  <w:footnote w:type="continuationSeparator" w:id="0">
    <w:p w14:paraId="4C1FE8F7" w14:textId="77777777" w:rsidR="002D353E" w:rsidRDefault="002D353E" w:rsidP="00AA7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39"/>
      <w:gridCol w:w="1229"/>
    </w:tblGrid>
    <w:tr w:rsidR="00AA7540" w14:paraId="767D889A" w14:textId="77777777">
      <w:trPr>
        <w:trHeight w:val="288"/>
      </w:trPr>
      <w:sdt>
        <w:sdtPr>
          <w:rPr>
            <w:noProof/>
          </w:rPr>
          <w:alias w:val="Titolo"/>
          <w:id w:val="77761602"/>
          <w:placeholder>
            <w:docPart w:val="A9C25B229280413FA33F47F8DC72F50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3A1755D9" w14:textId="7535D08E" w:rsidR="00AA7540" w:rsidRDefault="008E0E60" w:rsidP="00593FDF">
              <w:pPr>
                <w:pStyle w:val="Intestazione"/>
                <w:tabs>
                  <w:tab w:val="clear" w:pos="4819"/>
                </w:tabs>
                <w:ind w:left="3402" w:right="51" w:hanging="3402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noProof/>
                </w:rPr>
                <w:t>Autorità di Sistema Portuale MTMI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nno"/>
          <w:id w:val="77761609"/>
          <w:placeholder>
            <w:docPart w:val="07A3EE04C377496588B2A4EC00CC2B3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3-01-01T00:00:00Z">
            <w:dateFormat w:val="yyyy"/>
            <w:lid w:val="it-IT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C4537E1" w14:textId="1FAF5419" w:rsidR="00AA7540" w:rsidRDefault="003D4CC6" w:rsidP="003D4CC6">
              <w:pPr>
                <w:pStyle w:val="Intestazion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202</w:t>
              </w:r>
              <w:r w:rsidR="00A04F7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3</w:t>
              </w:r>
            </w:p>
          </w:tc>
        </w:sdtContent>
      </w:sdt>
    </w:tr>
  </w:tbl>
  <w:p w14:paraId="48EE824B" w14:textId="77777777" w:rsidR="00AA7540" w:rsidRDefault="00AA75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04DD6"/>
    <w:multiLevelType w:val="hybridMultilevel"/>
    <w:tmpl w:val="DF28AD22"/>
    <w:lvl w:ilvl="0" w:tplc="E05CD7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FF71E7"/>
    <w:multiLevelType w:val="hybridMultilevel"/>
    <w:tmpl w:val="EE828D1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283140">
    <w:abstractNumId w:val="0"/>
  </w:num>
  <w:num w:numId="2" w16cid:durableId="458036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540"/>
    <w:rsid w:val="00003156"/>
    <w:rsid w:val="00013B96"/>
    <w:rsid w:val="00052F71"/>
    <w:rsid w:val="0009273F"/>
    <w:rsid w:val="000A2D28"/>
    <w:rsid w:val="000F4DC6"/>
    <w:rsid w:val="001068CB"/>
    <w:rsid w:val="00140068"/>
    <w:rsid w:val="00175C05"/>
    <w:rsid w:val="00185E4C"/>
    <w:rsid w:val="001A1263"/>
    <w:rsid w:val="001B7D03"/>
    <w:rsid w:val="001E43BE"/>
    <w:rsid w:val="001F1A6A"/>
    <w:rsid w:val="0020030C"/>
    <w:rsid w:val="00236046"/>
    <w:rsid w:val="00261488"/>
    <w:rsid w:val="002632D3"/>
    <w:rsid w:val="002A5019"/>
    <w:rsid w:val="002D353E"/>
    <w:rsid w:val="003024FF"/>
    <w:rsid w:val="00310348"/>
    <w:rsid w:val="003A11D7"/>
    <w:rsid w:val="003C413C"/>
    <w:rsid w:val="003D3EEA"/>
    <w:rsid w:val="003D4CC6"/>
    <w:rsid w:val="00410CFE"/>
    <w:rsid w:val="004474D3"/>
    <w:rsid w:val="00477CFE"/>
    <w:rsid w:val="00494D8A"/>
    <w:rsid w:val="004C7E5D"/>
    <w:rsid w:val="004D3930"/>
    <w:rsid w:val="004F1D8C"/>
    <w:rsid w:val="0055318D"/>
    <w:rsid w:val="00567D7C"/>
    <w:rsid w:val="00582915"/>
    <w:rsid w:val="00583CEE"/>
    <w:rsid w:val="00593FDF"/>
    <w:rsid w:val="005D2E30"/>
    <w:rsid w:val="00605BB8"/>
    <w:rsid w:val="0064182A"/>
    <w:rsid w:val="00645632"/>
    <w:rsid w:val="006551F8"/>
    <w:rsid w:val="00660406"/>
    <w:rsid w:val="00664CA0"/>
    <w:rsid w:val="006B447D"/>
    <w:rsid w:val="006E3784"/>
    <w:rsid w:val="00701CBA"/>
    <w:rsid w:val="007059C0"/>
    <w:rsid w:val="0071453F"/>
    <w:rsid w:val="00727D35"/>
    <w:rsid w:val="00777F8D"/>
    <w:rsid w:val="00796551"/>
    <w:rsid w:val="007A7399"/>
    <w:rsid w:val="007D297B"/>
    <w:rsid w:val="008520A3"/>
    <w:rsid w:val="008524D8"/>
    <w:rsid w:val="008541C4"/>
    <w:rsid w:val="008C173E"/>
    <w:rsid w:val="008D0FD2"/>
    <w:rsid w:val="008E0E60"/>
    <w:rsid w:val="008E4103"/>
    <w:rsid w:val="00901FC5"/>
    <w:rsid w:val="00927A9E"/>
    <w:rsid w:val="0097217B"/>
    <w:rsid w:val="00975CF3"/>
    <w:rsid w:val="00985B28"/>
    <w:rsid w:val="00A04F74"/>
    <w:rsid w:val="00A063F7"/>
    <w:rsid w:val="00A331C4"/>
    <w:rsid w:val="00A777D0"/>
    <w:rsid w:val="00A83382"/>
    <w:rsid w:val="00A84DE5"/>
    <w:rsid w:val="00AA7540"/>
    <w:rsid w:val="00B43D59"/>
    <w:rsid w:val="00B50157"/>
    <w:rsid w:val="00B8601C"/>
    <w:rsid w:val="00BE639A"/>
    <w:rsid w:val="00C07BE0"/>
    <w:rsid w:val="00C25F4A"/>
    <w:rsid w:val="00C37A52"/>
    <w:rsid w:val="00C6265C"/>
    <w:rsid w:val="00C739F1"/>
    <w:rsid w:val="00C81140"/>
    <w:rsid w:val="00CC7A2E"/>
    <w:rsid w:val="00CD0FA1"/>
    <w:rsid w:val="00D16466"/>
    <w:rsid w:val="00D37DE7"/>
    <w:rsid w:val="00D64F65"/>
    <w:rsid w:val="00D67973"/>
    <w:rsid w:val="00D91CD0"/>
    <w:rsid w:val="00D959B3"/>
    <w:rsid w:val="00DA50A4"/>
    <w:rsid w:val="00E04E85"/>
    <w:rsid w:val="00E9523A"/>
    <w:rsid w:val="00EC25BF"/>
    <w:rsid w:val="00F1572E"/>
    <w:rsid w:val="00F16290"/>
    <w:rsid w:val="00F86042"/>
    <w:rsid w:val="00FA4F7D"/>
    <w:rsid w:val="00FA777B"/>
    <w:rsid w:val="00FE4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C4BA5"/>
  <w15:docId w15:val="{8C32DCB2-31AD-4CD0-B4CE-3ED77D08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A754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A754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AA7540"/>
    <w:pPr>
      <w:autoSpaceDE w:val="0"/>
      <w:autoSpaceDN w:val="0"/>
      <w:ind w:firstLine="284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7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754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37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C25B229280413FA33F47F8DC72F5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72F51D-CCA2-4A8D-9FC9-5BD94CCA90AA}"/>
      </w:docPartPr>
      <w:docPartBody>
        <w:p w:rsidR="006A2D1F" w:rsidRDefault="00712794" w:rsidP="00712794">
          <w:pPr>
            <w:pStyle w:val="A9C25B229280413FA33F47F8DC72F50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[Digitare il titolo del documento]</w:t>
          </w:r>
        </w:p>
      </w:docPartBody>
    </w:docPart>
    <w:docPart>
      <w:docPartPr>
        <w:name w:val="07A3EE04C377496588B2A4EC00CC2B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3D2D41-0E35-42CA-9751-039DB9E4ED38}"/>
      </w:docPartPr>
      <w:docPartBody>
        <w:p w:rsidR="006A2D1F" w:rsidRDefault="00712794" w:rsidP="00712794">
          <w:pPr>
            <w:pStyle w:val="07A3EE04C377496588B2A4EC00CC2B39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[Anno]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 Unicode MS"/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794"/>
    <w:rsid w:val="001F7422"/>
    <w:rsid w:val="00250580"/>
    <w:rsid w:val="00277DB8"/>
    <w:rsid w:val="002D5058"/>
    <w:rsid w:val="00394617"/>
    <w:rsid w:val="003A2F54"/>
    <w:rsid w:val="003D2578"/>
    <w:rsid w:val="0040472C"/>
    <w:rsid w:val="004108AD"/>
    <w:rsid w:val="00452079"/>
    <w:rsid w:val="00496E01"/>
    <w:rsid w:val="0051741F"/>
    <w:rsid w:val="006362EB"/>
    <w:rsid w:val="006A2D1F"/>
    <w:rsid w:val="00712794"/>
    <w:rsid w:val="00762437"/>
    <w:rsid w:val="007D65A8"/>
    <w:rsid w:val="007E062E"/>
    <w:rsid w:val="0081110C"/>
    <w:rsid w:val="0088671F"/>
    <w:rsid w:val="009E593C"/>
    <w:rsid w:val="00AD403B"/>
    <w:rsid w:val="00C52048"/>
    <w:rsid w:val="00D019B3"/>
    <w:rsid w:val="00D3316A"/>
    <w:rsid w:val="00E93B49"/>
    <w:rsid w:val="00FB6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2D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9C25B229280413FA33F47F8DC72F50D">
    <w:name w:val="A9C25B229280413FA33F47F8DC72F50D"/>
    <w:rsid w:val="00712794"/>
  </w:style>
  <w:style w:type="paragraph" w:customStyle="1" w:styleId="07A3EE04C377496588B2A4EC00CC2B39">
    <w:name w:val="07A3EE04C377496588B2A4EC00CC2B39"/>
    <w:rsid w:val="007127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7AE440-20CD-4B14-BD78-FEE0769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Autorità di Sistema Portuale MTMI</vt:lpstr>
    </vt:vector>
  </TitlesOfParts>
  <Company>Hewlett-Packard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Autorità di Sistema Portuale MTMI</dc:title>
  <dc:creator>Gianluca</dc:creator>
  <cp:lastModifiedBy>Maria Carmela De Maria</cp:lastModifiedBy>
  <cp:revision>2</cp:revision>
  <cp:lastPrinted>2020-05-22T07:10:00Z</cp:lastPrinted>
  <dcterms:created xsi:type="dcterms:W3CDTF">2023-10-12T05:59:00Z</dcterms:created>
  <dcterms:modified xsi:type="dcterms:W3CDTF">2023-10-12T05:59:00Z</dcterms:modified>
</cp:coreProperties>
</file>